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CB" w:rsidRPr="00941FAA" w:rsidRDefault="00B267CB" w:rsidP="00B267CB">
      <w:pPr>
        <w:rPr>
          <w:rFonts w:ascii="仿宋_GB2312" w:eastAsia="仿宋_GB2312" w:hAnsi="仿宋" w:hint="eastAsia"/>
          <w:sz w:val="32"/>
          <w:szCs w:val="32"/>
        </w:rPr>
      </w:pPr>
      <w:r w:rsidRPr="00941FAA">
        <w:rPr>
          <w:rFonts w:ascii="仿宋_GB2312" w:eastAsia="仿宋_GB2312" w:hAnsi="仿宋" w:hint="eastAsia"/>
          <w:sz w:val="32"/>
          <w:szCs w:val="32"/>
        </w:rPr>
        <w:t>附件3：</w:t>
      </w:r>
    </w:p>
    <w:p w:rsidR="00B267CB" w:rsidRPr="00941FAA" w:rsidRDefault="00B267CB" w:rsidP="00B267CB">
      <w:pPr>
        <w:jc w:val="center"/>
        <w:rPr>
          <w:rFonts w:ascii="仿宋_GB2312" w:eastAsia="仿宋_GB2312" w:hAnsi="仿宋" w:hint="eastAsia"/>
          <w:b/>
          <w:sz w:val="44"/>
          <w:szCs w:val="44"/>
        </w:rPr>
      </w:pPr>
      <w:r w:rsidRPr="00941FAA">
        <w:rPr>
          <w:rFonts w:ascii="仿宋_GB2312" w:eastAsia="仿宋_GB2312" w:hAnsi="仿宋" w:hint="eastAsia"/>
          <w:b/>
          <w:sz w:val="44"/>
          <w:szCs w:val="44"/>
        </w:rPr>
        <w:t>建筑施工现场专业的人员申报条件</w:t>
      </w:r>
    </w:p>
    <w:p w:rsidR="00B267CB" w:rsidRPr="00941FAA" w:rsidRDefault="00B267CB" w:rsidP="00B267CB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41FAA">
        <w:rPr>
          <w:rFonts w:ascii="仿宋_GB2312" w:eastAsia="仿宋_GB2312" w:hAnsi="仿宋" w:hint="eastAsia"/>
          <w:sz w:val="32"/>
          <w:szCs w:val="32"/>
        </w:rPr>
        <w:t xml:space="preserve">1、年满18周岁，最高60周岁。 </w:t>
      </w:r>
    </w:p>
    <w:p w:rsidR="00B267CB" w:rsidRPr="00941FAA" w:rsidRDefault="00B267CB" w:rsidP="00B267CB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41FAA">
        <w:rPr>
          <w:rFonts w:ascii="仿宋_GB2312" w:eastAsia="仿宋_GB2312" w:hAnsi="仿宋" w:hint="eastAsia"/>
          <w:sz w:val="32"/>
          <w:szCs w:val="32"/>
        </w:rPr>
        <w:t>2、建筑与市政工程施工现场专业人员应具备必要的语言表达、计算、计算机基本应用能力。</w:t>
      </w:r>
    </w:p>
    <w:p w:rsidR="00B267CB" w:rsidRPr="00941FAA" w:rsidRDefault="00B267CB" w:rsidP="00B267CB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41FAA">
        <w:rPr>
          <w:rFonts w:ascii="仿宋_GB2312" w:eastAsia="仿宋_GB2312" w:hAnsi="仿宋" w:hint="eastAsia"/>
          <w:sz w:val="32"/>
          <w:szCs w:val="32"/>
        </w:rPr>
        <w:t>3、建筑与市政工程施工现场专业人员应具有中等职业（高中）教育及以上学历，并具有一定实际工作经验。</w:t>
      </w:r>
    </w:p>
    <w:p w:rsidR="00B267CB" w:rsidRPr="00941FAA" w:rsidRDefault="00B267CB" w:rsidP="00B267CB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41FAA">
        <w:rPr>
          <w:rFonts w:ascii="仿宋_GB2312" w:eastAsia="仿宋_GB2312" w:hAnsi="仿宋" w:hint="eastAsia"/>
          <w:sz w:val="32"/>
          <w:szCs w:val="32"/>
        </w:rPr>
        <w:t>施工现场职业实践最少年限（年）图表：</w:t>
      </w:r>
    </w:p>
    <w:tbl>
      <w:tblPr>
        <w:tblW w:w="8598" w:type="dxa"/>
        <w:jc w:val="center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1"/>
        <w:gridCol w:w="1417"/>
        <w:gridCol w:w="1467"/>
        <w:gridCol w:w="1368"/>
        <w:gridCol w:w="1418"/>
        <w:gridCol w:w="1417"/>
      </w:tblGrid>
      <w:tr w:rsidR="00B267CB" w:rsidRPr="00941FAA" w:rsidTr="000A40F1">
        <w:trPr>
          <w:trHeight w:val="1213"/>
          <w:jc w:val="center"/>
        </w:trPr>
        <w:tc>
          <w:tcPr>
            <w:tcW w:w="1511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岗位名称</w:t>
            </w:r>
          </w:p>
        </w:tc>
        <w:tc>
          <w:tcPr>
            <w:tcW w:w="1417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土建类本专业专科及以上学历</w:t>
            </w:r>
          </w:p>
        </w:tc>
        <w:tc>
          <w:tcPr>
            <w:tcW w:w="1467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土建类相关专业专科及以上学历</w:t>
            </w:r>
          </w:p>
        </w:tc>
        <w:tc>
          <w:tcPr>
            <w:tcW w:w="1368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土建类本专业中职学历</w:t>
            </w:r>
          </w:p>
        </w:tc>
        <w:tc>
          <w:tcPr>
            <w:tcW w:w="1418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土建类相关专业中职学历</w:t>
            </w:r>
          </w:p>
        </w:tc>
        <w:tc>
          <w:tcPr>
            <w:tcW w:w="1417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非土建类中职及以上学历</w:t>
            </w:r>
          </w:p>
        </w:tc>
      </w:tr>
      <w:tr w:rsidR="00B267CB" w:rsidRPr="00941FAA" w:rsidTr="000A40F1">
        <w:trPr>
          <w:trHeight w:val="1243"/>
          <w:jc w:val="center"/>
        </w:trPr>
        <w:tc>
          <w:tcPr>
            <w:tcW w:w="1511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施工员、</w:t>
            </w:r>
          </w:p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质量员、</w:t>
            </w:r>
          </w:p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安全员、</w:t>
            </w:r>
          </w:p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标准员、</w:t>
            </w:r>
          </w:p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机械员、</w:t>
            </w:r>
          </w:p>
        </w:tc>
        <w:tc>
          <w:tcPr>
            <w:tcW w:w="1417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467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368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</w:tr>
      <w:tr w:rsidR="00B267CB" w:rsidRPr="00941FAA" w:rsidTr="000A40F1">
        <w:trPr>
          <w:trHeight w:val="920"/>
          <w:jc w:val="center"/>
        </w:trPr>
        <w:tc>
          <w:tcPr>
            <w:tcW w:w="1511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材料员、</w:t>
            </w:r>
          </w:p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劳务员、</w:t>
            </w:r>
          </w:p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资料员、</w:t>
            </w:r>
          </w:p>
        </w:tc>
        <w:tc>
          <w:tcPr>
            <w:tcW w:w="1417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467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368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B267CB" w:rsidRPr="00941FAA" w:rsidRDefault="00B267CB" w:rsidP="000A40F1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941FAA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</w:tbl>
    <w:p w:rsidR="00B267CB" w:rsidRPr="00941FAA" w:rsidRDefault="00B267CB" w:rsidP="00B267CB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941FAA">
        <w:rPr>
          <w:rFonts w:ascii="仿宋_GB2312" w:eastAsia="仿宋_GB2312" w:hAnsi="仿宋" w:hint="eastAsia"/>
          <w:sz w:val="32"/>
          <w:szCs w:val="32"/>
        </w:rPr>
        <w:t>4、具有正常履行职责的身体条件。</w:t>
      </w:r>
    </w:p>
    <w:p w:rsidR="005E268B" w:rsidRPr="00B267CB" w:rsidRDefault="005E268B"/>
    <w:sectPr w:rsidR="005E268B" w:rsidRPr="00B26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67CB"/>
    <w:rsid w:val="005E268B"/>
    <w:rsid w:val="00B2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2016-03-08T01:55:00Z</dcterms:created>
  <dcterms:modified xsi:type="dcterms:W3CDTF">2016-03-08T01:56:00Z</dcterms:modified>
</cp:coreProperties>
</file>