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38" w:rsidRDefault="00621538">
      <w:pPr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621538" w:rsidRDefault="003A0574">
      <w:pPr>
        <w:spacing w:line="72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辽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建协函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[2021]53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号</w:t>
      </w:r>
    </w:p>
    <w:p w:rsidR="00621538" w:rsidRDefault="003A0574">
      <w:pPr>
        <w:spacing w:line="720" w:lineRule="auto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44"/>
          <w:szCs w:val="44"/>
          <w:lang w:bidi="ar"/>
        </w:rPr>
      </w:pPr>
      <w:bookmarkStart w:id="0" w:name="OLE_LINK1"/>
      <w:bookmarkStart w:id="1" w:name="_GoBack"/>
      <w:r>
        <w:rPr>
          <w:rFonts w:asciiTheme="minorEastAsia" w:hAnsiTheme="minorEastAsia" w:cstheme="minorEastAsia" w:hint="eastAsia"/>
          <w:b/>
          <w:bCs/>
          <w:color w:val="000000"/>
          <w:kern w:val="0"/>
          <w:sz w:val="44"/>
          <w:szCs w:val="44"/>
          <w:lang w:bidi="ar"/>
        </w:rPr>
        <w:t>2021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44"/>
          <w:szCs w:val="44"/>
          <w:lang w:bidi="ar"/>
        </w:rPr>
        <w:t>年扶贫攻坚工作之“送温暖”活动的通知</w:t>
      </w:r>
    </w:p>
    <w:bookmarkEnd w:id="1"/>
    <w:p w:rsidR="00621538" w:rsidRDefault="003A0574">
      <w:pPr>
        <w:spacing w:line="720" w:lineRule="auto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各会员单位：</w:t>
      </w:r>
    </w:p>
    <w:p w:rsidR="00621538" w:rsidRDefault="003A0574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为积极响应党中央、省委省政府会议精神，巩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固拓展脱贫攻坚成果，贯彻落实“扶上马、送一程”方针，做到脱贫不脱政策、脱贫不脱帮扶、脱贫不脱监管。值此中国共产党建党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周年之际，辽宁省建筑业协会党支部计划在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月份组织全体员工和协会部分会员单位代表，对朝阳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县波罗赤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镇的扶贫对象进行“送温暖”活动，跟踪、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监测扶贫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对象的脱贫成效，防止返贫现象发生，确保巩固拓展脱贫攻坚成果取得新成效。</w:t>
      </w:r>
    </w:p>
    <w:p w:rsidR="00621538" w:rsidRDefault="003A0574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众智谋事必明，众力举事必成。扶贫攻坚工作不仅是党和国家的责任，更是我们全社会的义务。希望广大会员单位不忘初心、牢记使命，勇于承担社会责任，充分调动积极性、主动性参与扶贫攻坚工作，让我们的善举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彰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显出社会的大爱，汇聚起排山倒海的磅礴力量，巩固好脱贫攻坚成果，全面建成小康社会。只要全社会不断激发向上向善的正能量，就一定能够为中华民族乘风破浪、阔步前行提供不竭的精神力量！</w:t>
      </w:r>
    </w:p>
    <w:p w:rsidR="00621538" w:rsidRDefault="003A0574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希望各会员单位积极报名参加本次活动，活动期间协会将会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大力宣传、报道。报名截止时间：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日前，具体活动时间另行通知。</w:t>
      </w:r>
    </w:p>
    <w:p w:rsidR="00621538" w:rsidRDefault="00621538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3A0574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卢寿海</w:t>
      </w:r>
    </w:p>
    <w:p w:rsidR="00621538" w:rsidRDefault="003A0574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024-22822071</w:t>
      </w:r>
    </w:p>
    <w:p w:rsidR="00621538" w:rsidRDefault="003A0574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报名邮箱：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759879050@qq.com</w:t>
      </w:r>
    </w:p>
    <w:p w:rsidR="00621538" w:rsidRDefault="00621538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3A0574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辽宁省建筑业协会</w:t>
      </w:r>
    </w:p>
    <w:p w:rsidR="00621538" w:rsidRDefault="00621538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3A0574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2021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:rsidR="00621538" w:rsidRDefault="00621538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bookmarkEnd w:id="0"/>
    <w:p w:rsidR="00621538" w:rsidRDefault="00621538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3A0574">
      <w:pPr>
        <w:ind w:firstLineChars="200" w:firstLine="723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lastRenderedPageBreak/>
        <w:t>2021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年扶贫攻坚工作之“送温暖”活动报名表</w:t>
      </w:r>
    </w:p>
    <w:p w:rsidR="00621538" w:rsidRDefault="00621538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tbl>
      <w:tblPr>
        <w:tblStyle w:val="a4"/>
        <w:tblW w:w="9474" w:type="dxa"/>
        <w:tblLook w:val="04A0" w:firstRow="1" w:lastRow="0" w:firstColumn="1" w:lastColumn="0" w:noHBand="0" w:noVBand="1"/>
      </w:tblPr>
      <w:tblGrid>
        <w:gridCol w:w="974"/>
        <w:gridCol w:w="3262"/>
        <w:gridCol w:w="1863"/>
        <w:gridCol w:w="1890"/>
        <w:gridCol w:w="1485"/>
      </w:tblGrid>
      <w:tr w:rsidR="00621538">
        <w:tc>
          <w:tcPr>
            <w:tcW w:w="974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262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报名单位</w:t>
            </w:r>
          </w:p>
        </w:tc>
        <w:tc>
          <w:tcPr>
            <w:tcW w:w="1863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90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1485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621538">
        <w:trPr>
          <w:trHeight w:val="601"/>
        </w:trPr>
        <w:tc>
          <w:tcPr>
            <w:tcW w:w="974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262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63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90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85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621538">
        <w:tc>
          <w:tcPr>
            <w:tcW w:w="974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262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63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90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85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621538">
        <w:tc>
          <w:tcPr>
            <w:tcW w:w="974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262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63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90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85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621538">
        <w:tc>
          <w:tcPr>
            <w:tcW w:w="974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262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63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90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85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621538">
        <w:tc>
          <w:tcPr>
            <w:tcW w:w="974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262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63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90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85" w:type="dxa"/>
          </w:tcPr>
          <w:p w:rsidR="00621538" w:rsidRDefault="00621538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:rsidR="00621538" w:rsidRDefault="00621538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3A0574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报名单位盖章：</w:t>
      </w:r>
    </w:p>
    <w:p w:rsidR="00621538" w:rsidRDefault="00621538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3A0574">
      <w:pPr>
        <w:ind w:firstLineChars="1400" w:firstLine="4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报名日期：</w:t>
      </w:r>
    </w:p>
    <w:p w:rsidR="00621538" w:rsidRDefault="003A0574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</w:t>
      </w: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621538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21538" w:rsidRDefault="003A0574">
      <w:pPr>
        <w:ind w:firstLineChars="200" w:firstLine="723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lastRenderedPageBreak/>
        <w:t>2021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年扶贫攻坚工作之“送温暖”活动“方案</w:t>
      </w:r>
    </w:p>
    <w:p w:rsidR="00621538" w:rsidRDefault="00621538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</w:p>
    <w:p w:rsidR="00621538" w:rsidRDefault="003A0574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为积极响应党中央、省委省政府会议精神，巩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固拓展脱贫攻坚成果，贯彻落实“扶上马、送一程”方针，做到脱贫不脱政策、脱贫不脱帮扶、脱贫不脱监管。值此中国共产党建党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周年之际，辽宁省建筑业协会党支部计划在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月份组织全体员工和协会部分会员单位代表，对朝阳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县波罗赤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镇的扶贫对象进行“送温暖”活动，跟踪、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监测扶贫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对象的脱贫成效，防止返贫现象发生，确保巩固拓展脱贫攻坚成果取得新成效。</w:t>
      </w:r>
    </w:p>
    <w:p w:rsidR="00621538" w:rsidRDefault="003A0574">
      <w:pPr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活动流程：</w:t>
      </w:r>
    </w:p>
    <w:p w:rsidR="00621538" w:rsidRDefault="003A0574">
      <w:pPr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方案拟定</w:t>
      </w:r>
      <w:r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bidi="ar"/>
        </w:rPr>
        <w:t>→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审批挂网通知</w:t>
      </w:r>
      <w:r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bidi="ar"/>
        </w:rPr>
        <w:t>邀请民政、建筑厅</w:t>
      </w:r>
      <w:r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bidi="ar"/>
        </w:rPr>
        <w:t>联系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波罗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赤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镇确定时间、当地流程</w:t>
      </w:r>
      <w:r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bidi="ar"/>
        </w:rPr>
        <w:t>确定参加活动名单</w:t>
      </w:r>
      <w:r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bidi="ar"/>
        </w:rPr>
        <w:t>统一订票</w:t>
      </w:r>
      <w:r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bidi="ar"/>
        </w:rPr>
        <w:t>办公室人员到朝阳当地租赁大巴及采购</w:t>
      </w:r>
      <w:r>
        <w:rPr>
          <w:rFonts w:ascii="Arial" w:eastAsia="仿宋" w:hAnsi="Arial" w:cs="Arial"/>
          <w:b/>
          <w:bCs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b/>
          <w:bCs/>
          <w:color w:val="000000"/>
          <w:kern w:val="0"/>
          <w:sz w:val="32"/>
          <w:szCs w:val="32"/>
          <w:lang w:bidi="ar"/>
        </w:rPr>
        <w:t>接站到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波罗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赤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镇。</w:t>
      </w:r>
    </w:p>
    <w:p w:rsidR="00621538" w:rsidRDefault="003A0574">
      <w:pPr>
        <w:numPr>
          <w:ilvl w:val="0"/>
          <w:numId w:val="1"/>
        </w:numPr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参加人员：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协会全体人员及会员单位代表（捐款会员单位），计划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人。</w:t>
      </w:r>
    </w:p>
    <w:p w:rsidR="00621538" w:rsidRDefault="003A0574">
      <w:pPr>
        <w:numPr>
          <w:ilvl w:val="0"/>
          <w:numId w:val="1"/>
        </w:numPr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扶贫对象户数：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户</w:t>
      </w:r>
    </w:p>
    <w:p w:rsidR="00621538" w:rsidRDefault="003A0574">
      <w:pPr>
        <w:numPr>
          <w:ilvl w:val="0"/>
          <w:numId w:val="1"/>
        </w:numPr>
        <w:ind w:firstLine="64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座谈：</w:t>
      </w:r>
    </w:p>
    <w:p w:rsidR="00621538" w:rsidRDefault="003A0574">
      <w:pPr>
        <w:numPr>
          <w:ilvl w:val="0"/>
          <w:numId w:val="2"/>
        </w:num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波罗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赤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镇镇政府座谈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座谈时间：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分钟</w:t>
      </w:r>
    </w:p>
    <w:p w:rsidR="00621538" w:rsidRDefault="003A0574">
      <w:pPr>
        <w:numPr>
          <w:ilvl w:val="0"/>
          <w:numId w:val="2"/>
        </w:num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座谈人员：波罗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赤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镇领导、部分扶贫对象、协会领导、会员单位代表。</w:t>
      </w:r>
    </w:p>
    <w:p w:rsidR="00621538" w:rsidRDefault="003A0574">
      <w:pPr>
        <w:numPr>
          <w:ilvl w:val="0"/>
          <w:numId w:val="2"/>
        </w:num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活动标语：庆祝建党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周年辽宁省建筑业协会巩固扶贫攻坚成果“送温暖”活动。</w:t>
      </w:r>
    </w:p>
    <w:p w:rsidR="00621538" w:rsidRDefault="003A0574">
      <w:pPr>
        <w:numPr>
          <w:ilvl w:val="0"/>
          <w:numId w:val="2"/>
        </w:num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座谈内容：</w:t>
      </w:r>
    </w:p>
    <w:tbl>
      <w:tblPr>
        <w:tblStyle w:val="a4"/>
        <w:tblW w:w="9519" w:type="dxa"/>
        <w:tblLook w:val="04A0" w:firstRow="1" w:lastRow="0" w:firstColumn="1" w:lastColumn="0" w:noHBand="0" w:noVBand="1"/>
      </w:tblPr>
      <w:tblGrid>
        <w:gridCol w:w="932"/>
        <w:gridCol w:w="4262"/>
        <w:gridCol w:w="1438"/>
        <w:gridCol w:w="1500"/>
        <w:gridCol w:w="1387"/>
      </w:tblGrid>
      <w:tr w:rsidR="00621538">
        <w:tc>
          <w:tcPr>
            <w:tcW w:w="932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4262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内容</w:t>
            </w:r>
          </w:p>
        </w:tc>
        <w:tc>
          <w:tcPr>
            <w:tcW w:w="1438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开始时间</w:t>
            </w:r>
          </w:p>
        </w:tc>
        <w:tc>
          <w:tcPr>
            <w:tcW w:w="1500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结束时间</w:t>
            </w:r>
          </w:p>
        </w:tc>
        <w:tc>
          <w:tcPr>
            <w:tcW w:w="1387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时长</w:t>
            </w:r>
          </w:p>
        </w:tc>
      </w:tr>
      <w:tr w:rsidR="00621538">
        <w:tc>
          <w:tcPr>
            <w:tcW w:w="932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4262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波罗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镇领导讲话（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介绍扶贫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攻坚成果）</w:t>
            </w:r>
          </w:p>
        </w:tc>
        <w:tc>
          <w:tcPr>
            <w:tcW w:w="1438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13:20</w:t>
            </w:r>
          </w:p>
        </w:tc>
        <w:tc>
          <w:tcPr>
            <w:tcW w:w="1500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387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分钟</w:t>
            </w:r>
          </w:p>
        </w:tc>
      </w:tr>
      <w:tr w:rsidR="00621538">
        <w:tc>
          <w:tcPr>
            <w:tcW w:w="932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4262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协会领导讲话</w:t>
            </w:r>
          </w:p>
        </w:tc>
        <w:tc>
          <w:tcPr>
            <w:tcW w:w="1438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13:25</w:t>
            </w:r>
          </w:p>
        </w:tc>
        <w:tc>
          <w:tcPr>
            <w:tcW w:w="1500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1387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分钟</w:t>
            </w:r>
          </w:p>
        </w:tc>
      </w:tr>
      <w:tr w:rsidR="00621538">
        <w:tc>
          <w:tcPr>
            <w:tcW w:w="932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4262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会员单位代表讲话</w:t>
            </w:r>
          </w:p>
        </w:tc>
        <w:tc>
          <w:tcPr>
            <w:tcW w:w="1438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13:25</w:t>
            </w:r>
          </w:p>
        </w:tc>
        <w:tc>
          <w:tcPr>
            <w:tcW w:w="1500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13:30</w:t>
            </w:r>
          </w:p>
        </w:tc>
        <w:tc>
          <w:tcPr>
            <w:tcW w:w="1387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分钟</w:t>
            </w:r>
          </w:p>
        </w:tc>
      </w:tr>
      <w:tr w:rsidR="00621538">
        <w:tc>
          <w:tcPr>
            <w:tcW w:w="932" w:type="dxa"/>
          </w:tcPr>
          <w:p w:rsidR="00621538" w:rsidRDefault="003A05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4262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扶贫对象代表发言</w:t>
            </w:r>
          </w:p>
        </w:tc>
        <w:tc>
          <w:tcPr>
            <w:tcW w:w="1438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13:30</w:t>
            </w:r>
          </w:p>
        </w:tc>
        <w:tc>
          <w:tcPr>
            <w:tcW w:w="1500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13:40</w:t>
            </w:r>
          </w:p>
        </w:tc>
        <w:tc>
          <w:tcPr>
            <w:tcW w:w="1387" w:type="dxa"/>
          </w:tcPr>
          <w:p w:rsidR="00621538" w:rsidRDefault="003A0574">
            <w:pP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分钟</w:t>
            </w:r>
          </w:p>
        </w:tc>
      </w:tr>
    </w:tbl>
    <w:p w:rsidR="00621538" w:rsidRDefault="003A0574">
      <w:pPr>
        <w:numPr>
          <w:ilvl w:val="0"/>
          <w:numId w:val="1"/>
        </w:numPr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走访活动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:3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本环节预计时间为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分钟。</w:t>
      </w:r>
    </w:p>
    <w:p w:rsidR="00621538" w:rsidRDefault="003A0574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组到各户赠送慰问品；每组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2-3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人负责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户，由当地政府人员带队。</w:t>
      </w:r>
    </w:p>
    <w:p w:rsidR="00621538" w:rsidRDefault="003A0574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）帮助扶贫对象打扫庭院卫生；</w:t>
      </w:r>
    </w:p>
    <w:p w:rsidR="00621538" w:rsidRDefault="003A0574">
      <w:pPr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五、慰问品</w:t>
      </w:r>
    </w:p>
    <w:p w:rsidR="00621538" w:rsidRDefault="003A0574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袋大米（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20Kg/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袋）、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袋面粉（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10Kg/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袋）、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桶油（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桶）、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箱牛奶、挂面（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2Kg/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袋）</w:t>
      </w:r>
    </w:p>
    <w:p w:rsidR="00621538" w:rsidRDefault="003A0574">
      <w:pPr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六、活动经费：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50848.00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元</w:t>
      </w:r>
    </w:p>
    <w:p w:rsidR="00621538" w:rsidRDefault="003A0574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、慰问品（京东价格）：</w:t>
      </w:r>
    </w:p>
    <w:p w:rsidR="00621538" w:rsidRDefault="003A0574">
      <w:pPr>
        <w:ind w:firstLineChars="800" w:firstLine="256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大米：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面粉：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</w:p>
    <w:p w:rsidR="00621538" w:rsidRDefault="003A0574">
      <w:pPr>
        <w:ind w:left="13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油：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牛奶：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箱</w:t>
      </w:r>
    </w:p>
    <w:p w:rsidR="00621538" w:rsidRDefault="003A0574">
      <w:pPr>
        <w:ind w:left="13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挂面：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袋</w:t>
      </w:r>
    </w:p>
    <w:p w:rsidR="00621538" w:rsidRDefault="003A0574">
      <w:pPr>
        <w:ind w:left="13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小计：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269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*36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=19368.00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621538" w:rsidRDefault="003A0574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辆：</w:t>
      </w:r>
    </w:p>
    <w:p w:rsidR="00621538" w:rsidRDefault="003A0574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高铁票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*80*2=21280.00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</w:p>
    <w:p w:rsidR="00621538" w:rsidRDefault="003A0574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）租赁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坐大巴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辆（朝阳站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-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波罗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赤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镇）：约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3000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</w:p>
    <w:p w:rsidR="00621538" w:rsidRDefault="003A0574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）租赁货车：约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</w:p>
    <w:p w:rsidR="00621538" w:rsidRDefault="003A0574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）会员单位开车。</w:t>
      </w:r>
    </w:p>
    <w:p w:rsidR="00621538" w:rsidRDefault="003A0574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、餐费：中午饭：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=3200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元。晚餐高铁上面包牛奶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*80=2000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621538" w:rsidRDefault="003A0574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、其它物资费用：约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</w:p>
    <w:p w:rsidR="00621538" w:rsidRDefault="003A0574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注：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办公室人员需提前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制做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条幅。</w:t>
      </w:r>
    </w:p>
    <w:p w:rsidR="00621538" w:rsidRDefault="003A0574">
      <w:pPr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、办公室需至少提前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天到当地采购慰问品，并租赁大巴和货车（首先考虑超市送货）。</w:t>
      </w:r>
    </w:p>
    <w:p w:rsidR="00621538" w:rsidRDefault="003A0574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七、活动时间安排：</w:t>
      </w:r>
    </w:p>
    <w:p w:rsidR="00621538" w:rsidRDefault="003A0574">
      <w:pPr>
        <w:ind w:firstLineChars="200" w:firstLine="643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52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沈阳站出发</w:t>
      </w:r>
      <w:r>
        <w:rPr>
          <w:rFonts w:ascii="Arial" w:eastAsia="仿宋" w:hAnsi="Arial" w:cs="Arial"/>
          <w:color w:val="000000"/>
          <w:kern w:val="0"/>
          <w:sz w:val="32"/>
          <w:szCs w:val="32"/>
          <w:lang w:bidi="ar"/>
        </w:rPr>
        <w:t>→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9:14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到达朝阳站</w:t>
      </w:r>
      <w:r>
        <w:rPr>
          <w:rFonts w:ascii="Arial" w:eastAsia="仿宋" w:hAnsi="Arial" w:cs="Arial"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10:30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波罗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赤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镇</w:t>
      </w:r>
      <w:r>
        <w:rPr>
          <w:rFonts w:ascii="Arial" w:eastAsia="仿宋" w:hAnsi="Arial" w:cs="Arial"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午餐</w:t>
      </w:r>
      <w:r>
        <w:rPr>
          <w:rFonts w:ascii="Arial" w:eastAsia="仿宋" w:hAnsi="Arial" w:cs="Arial"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13:00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波罗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赤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镇镇政府</w:t>
      </w:r>
      <w:r>
        <w:rPr>
          <w:rFonts w:ascii="Arial" w:eastAsia="仿宋" w:hAnsi="Arial" w:cs="Arial"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14:00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座谈结束</w:t>
      </w:r>
      <w:r>
        <w:rPr>
          <w:rFonts w:ascii="Arial" w:eastAsia="仿宋" w:hAnsi="Arial" w:cs="Arial"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16:30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走访扶贫对象结束</w:t>
      </w:r>
      <w:r>
        <w:rPr>
          <w:rFonts w:ascii="Arial" w:eastAsia="仿宋" w:hAnsi="Arial" w:cs="Arial"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17:30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到达朝阳站</w:t>
      </w:r>
      <w:r>
        <w:rPr>
          <w:rFonts w:ascii="Arial" w:eastAsia="仿宋" w:hAnsi="Arial" w:cs="Arial"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18:36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高铁</w:t>
      </w:r>
      <w:r>
        <w:rPr>
          <w:rFonts w:ascii="Arial" w:eastAsia="仿宋" w:hAnsi="Arial" w:cs="Arial"/>
          <w:color w:val="000000"/>
          <w:kern w:val="0"/>
          <w:sz w:val="32"/>
          <w:szCs w:val="32"/>
          <w:lang w:bidi="ar"/>
        </w:rPr>
        <w:t>→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19:55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  <w:lang w:bidi="ar"/>
        </w:rPr>
        <w:t>到达沈阳。</w:t>
      </w:r>
    </w:p>
    <w:p w:rsidR="00621538" w:rsidRDefault="00621538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sectPr w:rsidR="00621538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651AF"/>
    <w:multiLevelType w:val="singleLevel"/>
    <w:tmpl w:val="961651AF"/>
    <w:lvl w:ilvl="0">
      <w:start w:val="2"/>
      <w:numFmt w:val="decimal"/>
      <w:suff w:val="nothing"/>
      <w:lvlText w:val="%1、"/>
      <w:lvlJc w:val="left"/>
    </w:lvl>
  </w:abstractNum>
  <w:abstractNum w:abstractNumId="1">
    <w:nsid w:val="FC1F7D0F"/>
    <w:multiLevelType w:val="singleLevel"/>
    <w:tmpl w:val="FC1F7D0F"/>
    <w:lvl w:ilvl="0">
      <w:start w:val="1"/>
      <w:numFmt w:val="decimal"/>
      <w:suff w:val="nothing"/>
      <w:lvlText w:val="%1、"/>
      <w:lvlJc w:val="left"/>
    </w:lvl>
  </w:abstractNum>
  <w:abstractNum w:abstractNumId="2">
    <w:nsid w:val="56ED3D76"/>
    <w:multiLevelType w:val="singleLevel"/>
    <w:tmpl w:val="56ED3D76"/>
    <w:lvl w:ilvl="0">
      <w:start w:val="1"/>
      <w:numFmt w:val="chineseCounting"/>
      <w:suff w:val="nothing"/>
      <w:lvlText w:val="%1、"/>
      <w:lvlJc w:val="left"/>
      <w:pPr>
        <w:ind w:left="197"/>
      </w:pPr>
      <w:rPr>
        <w:rFonts w:hint="eastAsia"/>
        <w:b/>
        <w:bCs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4797"/>
    <w:rsid w:val="003A0574"/>
    <w:rsid w:val="006067E5"/>
    <w:rsid w:val="00621538"/>
    <w:rsid w:val="04027B42"/>
    <w:rsid w:val="04FA1C0E"/>
    <w:rsid w:val="06ED4392"/>
    <w:rsid w:val="0AEA0BBC"/>
    <w:rsid w:val="0B794C53"/>
    <w:rsid w:val="0E5F7592"/>
    <w:rsid w:val="10C23E05"/>
    <w:rsid w:val="111B2CB8"/>
    <w:rsid w:val="136F0079"/>
    <w:rsid w:val="137D1491"/>
    <w:rsid w:val="13D67A0F"/>
    <w:rsid w:val="14153203"/>
    <w:rsid w:val="16C93BA8"/>
    <w:rsid w:val="17047125"/>
    <w:rsid w:val="18EE2ECB"/>
    <w:rsid w:val="19BD4034"/>
    <w:rsid w:val="1A6A54B8"/>
    <w:rsid w:val="1AA57F0B"/>
    <w:rsid w:val="1C285D15"/>
    <w:rsid w:val="25291E22"/>
    <w:rsid w:val="25713CFE"/>
    <w:rsid w:val="2B8F349B"/>
    <w:rsid w:val="31EB71CB"/>
    <w:rsid w:val="349122A3"/>
    <w:rsid w:val="37B11088"/>
    <w:rsid w:val="3A254797"/>
    <w:rsid w:val="3D576592"/>
    <w:rsid w:val="3DED7A55"/>
    <w:rsid w:val="3F387C01"/>
    <w:rsid w:val="3F3E241D"/>
    <w:rsid w:val="3F965254"/>
    <w:rsid w:val="3FA1337D"/>
    <w:rsid w:val="405F6DCD"/>
    <w:rsid w:val="425349DA"/>
    <w:rsid w:val="49F343AB"/>
    <w:rsid w:val="4C7D05F0"/>
    <w:rsid w:val="4D277235"/>
    <w:rsid w:val="4DFE62B9"/>
    <w:rsid w:val="4E3C38D7"/>
    <w:rsid w:val="51627805"/>
    <w:rsid w:val="52087CB6"/>
    <w:rsid w:val="52B0570A"/>
    <w:rsid w:val="52DE2D85"/>
    <w:rsid w:val="55C078AC"/>
    <w:rsid w:val="58D17209"/>
    <w:rsid w:val="5C570698"/>
    <w:rsid w:val="5D95359A"/>
    <w:rsid w:val="603538A7"/>
    <w:rsid w:val="60820F64"/>
    <w:rsid w:val="62E002B8"/>
    <w:rsid w:val="62FF60AA"/>
    <w:rsid w:val="660834A6"/>
    <w:rsid w:val="6F5074C1"/>
    <w:rsid w:val="74D37CE2"/>
    <w:rsid w:val="753D5D7B"/>
    <w:rsid w:val="779F1EB5"/>
    <w:rsid w:val="77EF1731"/>
    <w:rsid w:val="783D64AB"/>
    <w:rsid w:val="79925881"/>
    <w:rsid w:val="7B536293"/>
    <w:rsid w:val="7B6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character" w:customStyle="1" w:styleId="layui-laypage-curr">
    <w:name w:val="layui-laypage-cur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character" w:customStyle="1" w:styleId="layui-laypage-curr">
    <w:name w:val="layui-laypage-cur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914</Words>
  <Characters>988</Characters>
  <Application>Microsoft Office Word</Application>
  <DocSecurity>0</DocSecurity>
  <Lines>61</Lines>
  <Paragraphs>35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海神王</dc:creator>
  <cp:lastModifiedBy>kejituiguangbu</cp:lastModifiedBy>
  <cp:revision>2</cp:revision>
  <cp:lastPrinted>2021-04-28T00:50:00Z</cp:lastPrinted>
  <dcterms:created xsi:type="dcterms:W3CDTF">2021-04-28T06:56:00Z</dcterms:created>
  <dcterms:modified xsi:type="dcterms:W3CDTF">2021-04-28T06:56:00Z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29002A96EE814C929EE08A41581EBCCA</vt:lpwstr>
  </property>
</Properties>
</file>