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jc w:val="center"/>
        <w:shd w:val="clear" w:color="auto" w:fill="FFFFFF" w:themeFill="background1"/>
        <w:tblLayout w:type="fixed"/>
        <w:tblLook w:val="04A0"/>
      </w:tblPr>
      <w:tblGrid>
        <w:gridCol w:w="720"/>
        <w:gridCol w:w="1188"/>
        <w:gridCol w:w="1536"/>
        <w:gridCol w:w="4365"/>
        <w:gridCol w:w="3807"/>
        <w:gridCol w:w="4260"/>
      </w:tblGrid>
      <w:tr w:rsidR="001F29B0">
        <w:trPr>
          <w:trHeight w:val="794"/>
          <w:tblHeader/>
          <w:jc w:val="center"/>
        </w:trPr>
        <w:tc>
          <w:tcPr>
            <w:tcW w:w="158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1F29B0" w:rsidRPr="00CE6967" w:rsidRDefault="00CE696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CE6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房屋建筑</w:t>
            </w:r>
            <w:r w:rsidR="001363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（三组）</w:t>
            </w:r>
            <w:r w:rsidRPr="00CE6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工法答辩顺序编号名单</w:t>
            </w:r>
          </w:p>
        </w:tc>
      </w:tr>
      <w:tr w:rsidR="001F29B0">
        <w:trPr>
          <w:trHeight w:val="794"/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工法类别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工法编号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工法名称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完成单位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CE69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答辩时间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SJGF207-2021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旋喷桩应用于填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海区基础施工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中国建筑第五工程局有限公司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1266D0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SJGF208-2021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螺杆与钢管组合式外墙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连墙件施工工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SJGF209-2021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装配式转换层灌浆套筒预埋钢筋定位施工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免凿除构造柱喇叭口定型化模具施工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钢管脚手架工具式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连墙件施工工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伸缩缝自制木模板加固施工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外墙脚手架连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墙件防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渗漏施工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塔吊预埋腿固定装置施工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新型承插式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钢背楞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台阶式外窗口过梁超前止水施工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达建工集团有限公司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铝合金模板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体系反坎加固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滴水线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一次浇筑成型施工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SJGF219-2021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机电线管预埋承插件施工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铝模板导墙一次成型施工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高周转可调节升降机工字钢基础施工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0C554B" w:rsidRDefault="00E44558" w:rsidP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模块化悬挑工字钢底部防护施工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1266D0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装配式混凝土楼板抗浮加固控制施工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爬架挂墙座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穿墙螺栓套管精确预埋施工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花篮脚手架预埋螺栓可调节精准定位施工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沿海城市园林工程排盐碱施工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江苏南通三建集团股份有限公司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墙面抹灰贴网压浆施工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大连实达建工集团有限公司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严寒地区厂房岩棉夹心板外墙密闭施工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SJGF229-2021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试车跑道的正余弦路面施工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厂房超宽装配式采光天窗施工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单层工业厂房超大屋面TPO防水出屋面结构综合防渗漏施工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电梯基坑“原位预制无底箱体”明挖沉箱法+明排抗渗封底施工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大跨钢结构单桁架吊装整体液压同步滑移施工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叠合楼板整体式现浇板带施工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复杂地质下提升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式旋挖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钻孔灌注桩施工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岩层地质中网格式盲沟与底板结构组合施工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螺栓紧固件式抗震支吊架安装工法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钢结构曲屋面油毡瓦无损施工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SJGF239-2021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新型节能墙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料工业化施工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严寒地区组合锁扣式轻质板墙及异形构造装配式施工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檐口铝板安装施工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明框玻璃幕墙施工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基于BIM技术双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弧梁复杂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屋面结构施工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超高层装配式屋面塔吊安装施工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蒸压加气混凝土砌体墙内照明管线暗埋施工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高延性混凝土加固砌体墙体施工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247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寒冷地区高大空间混凝土低温施工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3月15日下午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基于BIM的装配式无胶不锈钢钢管施工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1266D0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SJGF249-2021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结合反粘防水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卷材的预制混凝土承台拼装模板施工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清水混凝土夹心保温外挂板板间幕墙系统施工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受限环境超高空间大型灯具安装施工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基于装配式结构的新型花篮拉杆式悬挑脚手架施工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新型干挂式墙面饰面板安装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中建二局装饰工程有限公司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铝板做灯壳的双曲灯具与双曲铝板完美衔接施工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中建二局装饰工程有限公司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严寒地区仿古建筑坡屋面小青瓦防脱落施工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中国建筑一局（集团）有限公司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PVC排水管道主体预留成品管件施工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砌体墙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配电箱暗装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中铁建设集团有限公司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大型酒店舞台灯光系统设计施工调试工法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中建三局智能技术有限公司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SJGF259-2021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大型室内柔性双曲面碗型LED屏施工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中建三局智能技术有限公司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楼体配电柜穿线施工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中建八局轨道交通建设有限公司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叠合楼板与预制楼梯快速施工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高大模板位置施工电梯工字钢附着组件安装工法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可控楼板钢筋保护层厚度钢筋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马镫工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1266D0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一种钢结构加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楼承板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体系下的可拆卸临边防护、防污装置施工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程钢管混凝土柱安装施工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HFO-II型高强聚合物复合板施工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大面积弧形看台面层（喷涂聚脲）施工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地下室膨胀加强带施工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辽宁省城乡市政工程集团有限责任公司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SJGF269-2021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高大空间网架内超大截面风管水平滑移技术工法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中建三局第二建设工程有限责任公司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弧形管道机电综合管线精度控制施工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中建三局第二建设工程有限责任公司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便携式可拆卸钢柱吊装施工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狭小空间大跨度钢结构穹顶整体提升施工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基于紧线器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应用的风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电基础锚栓笼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中建三局第二建设工程有限责任公司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PHC管桩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免清土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不发火耐磨、金属防静电地坪施工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大跨度多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不等跨钢结构悬挑桁架整体吊装施工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277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单向密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肋结构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定型薄钢模板施工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配电箱预制混凝土框施工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SJGF279-2021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市政道路(含管线)下地库合拢的施工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外墙氟碳漆面装饰保温板干挂施工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0C554B" w:rsidRDefault="00E44558" w:rsidP="00E44558">
            <w:pPr>
              <w:jc w:val="center"/>
              <w:rPr>
                <w:sz w:val="30"/>
                <w:szCs w:val="30"/>
              </w:rPr>
            </w:pPr>
            <w:r w:rsidRPr="000C554B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屋面TPO防水系统施工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轻型吊架快捷安装施工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江苏南通二建集团有限公司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群体商业上方建造滑雪道施工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弧形渐开圆曲面装饰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幕墙干挂陶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砖施工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基坑支护双排SMW工法门式刚架施工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基于光纤传感技术的超深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桩长期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内力监测施工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287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建筑工程坑中坑局部降排水施工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侧向整体滑动土压力条件下HLC支护体系与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跳仓换撑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组合应用施工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3月16日下午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SJGF289-2021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预制管桩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与灌芯一体化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1266D0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b/>
                <w:color w:val="000000"/>
                <w:sz w:val="30"/>
                <w:szCs w:val="30"/>
              </w:rPr>
              <w:t>3月17日上午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预应力混凝土管桩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桩芯清孔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及钢筋托架制作安装施工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1266D0" w:rsidRDefault="00E44558" w:rsidP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方圆扣加固体系搭配小方钢施工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墙式摩擦抗震阻尼器安装施工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大型储能电站降低混凝土电阻率施工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多点联动式手动排烟窗开启装置施工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中建铁路投资建设集团有限公司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20米超长悬挑钢结构裙楼支撑架安装及卸载施工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中建三局第一建设工程有限责任公司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200m高空异形弯曲结构悬臂安装施工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中建三局第一建设工程有限责任公司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297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300米超高层动臂塔吊核心筒支撑梁拆除施工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中建三局第一建设工程有限责任公司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PC装配式墙板施工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E44558" w:rsidTr="00E44558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SJGF299-2021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数字化下的金属管道绝热薄板制作及安装施工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Default="00E445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558" w:rsidRPr="001266D0" w:rsidRDefault="00E44558" w:rsidP="00E44558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1F29B0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变压器室无磁混凝土墙体奥氏体1Cr18Ni9Ti型钢筋施工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Default="007E0F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29B0" w:rsidRPr="001266D0" w:rsidRDefault="0038227F" w:rsidP="0012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SJGF301-2021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超长、超深设备基础“分层平面图”控制施工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SJGF302-2021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超长、超重钢构件运输工法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SJGF303-2021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钢结构装配式建筑轻质内墙板安装工法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SJGF304-2021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电气柜安装微调施工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SJGF305-2021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珠光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混凝土施工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SJGF306-2021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筋格宾挡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墙施工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本溪钢铁（集团）建设有限责任公司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307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SJGF307-2021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大体量多层物流仓储装配式技术施工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中建桥梁有限公司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SJGF308-2021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给排水精确定位预埋施工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中国建筑第二工程局有限公司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SJGF309-2021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风力发电项目35KV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集电线路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中建三局第二建设工程有限责任公司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  <w:tr w:rsidR="0038227F" w:rsidTr="0038227F">
        <w:trPr>
          <w:trHeight w:val="79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房屋建筑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SJGF310-2021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平原地区140m超高风力发电机组吊装工法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Default="003822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中建三局第二建设工程有限责任公司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227F" w:rsidRPr="001266D0" w:rsidRDefault="0038227F" w:rsidP="0038227F">
            <w:pPr>
              <w:jc w:val="center"/>
              <w:rPr>
                <w:sz w:val="30"/>
                <w:szCs w:val="30"/>
              </w:rPr>
            </w:pPr>
            <w:r w:rsidRPr="001266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3月17日上午</w:t>
            </w:r>
          </w:p>
        </w:tc>
      </w:tr>
    </w:tbl>
    <w:p w:rsidR="001F29B0" w:rsidRDefault="001F29B0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1F29B0" w:rsidSect="001F29B0">
      <w:pgSz w:w="16838" w:h="11906" w:orient="landscape"/>
      <w:pgMar w:top="1080" w:right="1134" w:bottom="10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4EA" w:rsidRDefault="00EB44EA" w:rsidP="0065119E">
      <w:r>
        <w:separator/>
      </w:r>
    </w:p>
  </w:endnote>
  <w:endnote w:type="continuationSeparator" w:id="0">
    <w:p w:rsidR="00EB44EA" w:rsidRDefault="00EB44EA" w:rsidP="0065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4EA" w:rsidRDefault="00EB44EA" w:rsidP="0065119E">
      <w:r>
        <w:separator/>
      </w:r>
    </w:p>
  </w:footnote>
  <w:footnote w:type="continuationSeparator" w:id="0">
    <w:p w:rsidR="00EB44EA" w:rsidRDefault="00EB44EA" w:rsidP="00651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4EB78F3"/>
    <w:rsid w:val="00011B91"/>
    <w:rsid w:val="000C554B"/>
    <w:rsid w:val="001266D0"/>
    <w:rsid w:val="00136375"/>
    <w:rsid w:val="00160100"/>
    <w:rsid w:val="001F29B0"/>
    <w:rsid w:val="0030214E"/>
    <w:rsid w:val="0038227F"/>
    <w:rsid w:val="003F26E0"/>
    <w:rsid w:val="00416987"/>
    <w:rsid w:val="00421946"/>
    <w:rsid w:val="004317A6"/>
    <w:rsid w:val="004E6186"/>
    <w:rsid w:val="005346BC"/>
    <w:rsid w:val="00552BE2"/>
    <w:rsid w:val="005E3AC8"/>
    <w:rsid w:val="0065119E"/>
    <w:rsid w:val="006F1B4A"/>
    <w:rsid w:val="007455D9"/>
    <w:rsid w:val="007E0F5D"/>
    <w:rsid w:val="00892B85"/>
    <w:rsid w:val="00954E2B"/>
    <w:rsid w:val="00990A40"/>
    <w:rsid w:val="009B7093"/>
    <w:rsid w:val="00A72363"/>
    <w:rsid w:val="00C64F45"/>
    <w:rsid w:val="00CE6967"/>
    <w:rsid w:val="00DC0C84"/>
    <w:rsid w:val="00E210C5"/>
    <w:rsid w:val="00E44558"/>
    <w:rsid w:val="00EB44EA"/>
    <w:rsid w:val="00F216C4"/>
    <w:rsid w:val="00F23923"/>
    <w:rsid w:val="00F26D3A"/>
    <w:rsid w:val="00FF6D58"/>
    <w:rsid w:val="02722A23"/>
    <w:rsid w:val="106C789B"/>
    <w:rsid w:val="24EB78F3"/>
    <w:rsid w:val="263673B2"/>
    <w:rsid w:val="42D2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9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F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sid w:val="001F29B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1F29B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qFormat/>
    <w:rsid w:val="001F29B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F29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4477</Words>
  <Characters>2239</Characters>
  <Application>Microsoft Office Word</Application>
  <DocSecurity>0</DocSecurity>
  <Lines>18</Lines>
  <Paragraphs>13</Paragraphs>
  <ScaleCrop>false</ScaleCrop>
  <Company>CHINA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巴拉巴拉小魔仙</dc:creator>
  <cp:lastModifiedBy>USER</cp:lastModifiedBy>
  <cp:revision>39</cp:revision>
  <cp:lastPrinted>2022-03-04T06:40:00Z</cp:lastPrinted>
  <dcterms:created xsi:type="dcterms:W3CDTF">2021-11-18T04:57:00Z</dcterms:created>
  <dcterms:modified xsi:type="dcterms:W3CDTF">2022-03-10T00:35:00Z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6E57C922CFF6487E8386BF49EBA27751</vt:lpwstr>
  </property>
</Properties>
</file>